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C2C" w:rsidRPr="00160F81" w:rsidRDefault="00D26C2C" w:rsidP="00BB2024">
      <w:pPr>
        <w:widowControl/>
        <w:tabs>
          <w:tab w:val="left" w:pos="3700"/>
          <w:tab w:val="left" w:pos="9639"/>
        </w:tabs>
        <w:autoSpaceDE/>
        <w:autoSpaceDN/>
        <w:ind w:left="426" w:right="709"/>
        <w:jc w:val="center"/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</w:pPr>
      <w:r w:rsidRPr="00160F81"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  <w:t>ANEXO</w:t>
      </w:r>
      <w:r w:rsidR="006C56C7" w:rsidRPr="00160F81"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  <w:t xml:space="preserve"> N°</w:t>
      </w:r>
      <w:r w:rsidRPr="00160F81">
        <w:rPr>
          <w:rFonts w:ascii="Verdana" w:eastAsia="Cambria" w:hAnsi="Verdana" w:cs="Times New Roman"/>
          <w:b/>
          <w:sz w:val="16"/>
          <w:szCs w:val="16"/>
          <w:u w:val="single"/>
          <w:lang w:val="es-ES_tradnl" w:eastAsia="en-US" w:bidi="ar-SA"/>
        </w:rPr>
        <w:t xml:space="preserve"> 4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center"/>
        <w:rPr>
          <w:rFonts w:ascii="Verdana" w:hAnsi="Verdana"/>
          <w:b/>
          <w:sz w:val="16"/>
          <w:szCs w:val="16"/>
          <w:u w:val="single"/>
        </w:rPr>
      </w:pPr>
      <w:r w:rsidRPr="00160F81">
        <w:rPr>
          <w:rFonts w:ascii="Verdana" w:hAnsi="Verdana"/>
          <w:b/>
          <w:sz w:val="16"/>
          <w:szCs w:val="16"/>
          <w:u w:val="single"/>
        </w:rPr>
        <w:t>CAMBIOS EN EL PRESUPUESTO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center"/>
        <w:rPr>
          <w:rFonts w:ascii="Verdana" w:hAnsi="Verdana"/>
          <w:b/>
          <w:sz w:val="16"/>
          <w:szCs w:val="16"/>
          <w:u w:val="single"/>
        </w:rPr>
      </w:pPr>
      <w:r w:rsidRPr="00160F81">
        <w:rPr>
          <w:rFonts w:ascii="Verdana" w:hAnsi="Verdana"/>
          <w:b/>
          <w:sz w:val="16"/>
          <w:szCs w:val="16"/>
          <w:u w:val="single"/>
        </w:rPr>
        <w:t xml:space="preserve"> DEL BENEFICIO GASTOS OPERACIONALES DE LA BECA DE DOCTORADO 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center"/>
        <w:rPr>
          <w:rFonts w:ascii="Verdana" w:hAnsi="Verdana"/>
          <w:b/>
          <w:sz w:val="16"/>
          <w:szCs w:val="16"/>
          <w:u w:val="single"/>
        </w:rPr>
      </w:pPr>
    </w:p>
    <w:tbl>
      <w:tblPr>
        <w:tblStyle w:val="Tablaconcuadrcula"/>
        <w:tblW w:w="9975" w:type="dxa"/>
        <w:jc w:val="center"/>
        <w:tblLook w:val="04A0" w:firstRow="1" w:lastRow="0" w:firstColumn="1" w:lastColumn="0" w:noHBand="0" w:noVBand="1"/>
      </w:tblPr>
      <w:tblGrid>
        <w:gridCol w:w="6361"/>
        <w:gridCol w:w="3598"/>
        <w:gridCol w:w="16"/>
      </w:tblGrid>
      <w:tr w:rsidR="006C56C7" w:rsidRPr="00160F81" w:rsidTr="00D92A21">
        <w:trPr>
          <w:gridAfter w:val="1"/>
          <w:wAfter w:w="16" w:type="dxa"/>
          <w:trHeight w:val="258"/>
          <w:jc w:val="center"/>
        </w:trPr>
        <w:tc>
          <w:tcPr>
            <w:tcW w:w="6361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Nombre becario: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598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Rut: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C56C7" w:rsidRPr="00160F81" w:rsidTr="00D92A21">
        <w:trPr>
          <w:gridAfter w:val="1"/>
          <w:wAfter w:w="16" w:type="dxa"/>
          <w:trHeight w:val="258"/>
          <w:jc w:val="center"/>
        </w:trPr>
        <w:tc>
          <w:tcPr>
            <w:tcW w:w="9959" w:type="dxa"/>
            <w:gridSpan w:val="2"/>
          </w:tcPr>
          <w:p w:rsidR="006C56C7" w:rsidRPr="00160F81" w:rsidRDefault="006C56C7" w:rsidP="00BB2024">
            <w:pPr>
              <w:tabs>
                <w:tab w:val="left" w:pos="816"/>
                <w:tab w:val="left" w:pos="5233"/>
                <w:tab w:val="left" w:pos="9639"/>
              </w:tabs>
              <w:ind w:left="306" w:right="510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Beca: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  <w:r w:rsidR="00636756" w:rsidRPr="00160F81">
              <w:rPr>
                <w:rFonts w:ascii="Verdana" w:hAnsi="Verdana"/>
                <w:sz w:val="16"/>
                <w:szCs w:val="16"/>
              </w:rPr>
              <w:tab/>
            </w:r>
          </w:p>
        </w:tc>
      </w:tr>
      <w:tr w:rsidR="006C56C7" w:rsidRPr="00160F81" w:rsidTr="00D92A21">
        <w:trPr>
          <w:gridAfter w:val="1"/>
          <w:wAfter w:w="16" w:type="dxa"/>
          <w:trHeight w:val="258"/>
          <w:jc w:val="center"/>
        </w:trPr>
        <w:tc>
          <w:tcPr>
            <w:tcW w:w="9959" w:type="dxa"/>
            <w:gridSpan w:val="2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Universidad de estudios: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C56C7" w:rsidRPr="00160F81" w:rsidTr="00D92A21">
        <w:trPr>
          <w:gridAfter w:val="1"/>
          <w:wAfter w:w="16" w:type="dxa"/>
          <w:trHeight w:val="258"/>
          <w:jc w:val="center"/>
        </w:trPr>
        <w:tc>
          <w:tcPr>
            <w:tcW w:w="9959" w:type="dxa"/>
            <w:gridSpan w:val="2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Nombre Programa: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C56C7" w:rsidRPr="00160F81" w:rsidTr="00D92A21">
        <w:trPr>
          <w:trHeight w:val="298"/>
          <w:jc w:val="center"/>
        </w:trPr>
        <w:tc>
          <w:tcPr>
            <w:tcW w:w="9975" w:type="dxa"/>
            <w:gridSpan w:val="3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 xml:space="preserve">DATOS SOLICITUD </w:t>
            </w:r>
          </w:p>
        </w:tc>
      </w:tr>
      <w:tr w:rsidR="006C56C7" w:rsidRPr="00160F81" w:rsidTr="00D92A21">
        <w:trPr>
          <w:trHeight w:val="298"/>
          <w:jc w:val="center"/>
        </w:trPr>
        <w:tc>
          <w:tcPr>
            <w:tcW w:w="9975" w:type="dxa"/>
            <w:gridSpan w:val="3"/>
          </w:tcPr>
          <w:p w:rsidR="006C56C7" w:rsidRPr="00160F81" w:rsidRDefault="006C56C7" w:rsidP="00BB2024">
            <w:pPr>
              <w:tabs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Título Proyecto de tesis: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C56C7" w:rsidRPr="00160F81" w:rsidTr="00D92A21">
        <w:trPr>
          <w:trHeight w:val="298"/>
          <w:jc w:val="center"/>
        </w:trPr>
        <w:tc>
          <w:tcPr>
            <w:tcW w:w="9975" w:type="dxa"/>
            <w:gridSpan w:val="3"/>
          </w:tcPr>
          <w:p w:rsidR="006C56C7" w:rsidRPr="00160F81" w:rsidRDefault="006C56C7" w:rsidP="00BB2024">
            <w:pPr>
              <w:tabs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 xml:space="preserve">Nombre Profesor tutor/a: 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60F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60F81">
              <w:rPr>
                <w:rFonts w:ascii="Verdana" w:hAnsi="Verdana"/>
                <w:sz w:val="16"/>
                <w:szCs w:val="16"/>
              </w:rPr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60F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C56C7" w:rsidRPr="00160F81" w:rsidTr="00D92A21">
        <w:trPr>
          <w:trHeight w:val="298"/>
          <w:jc w:val="center"/>
        </w:trPr>
        <w:tc>
          <w:tcPr>
            <w:tcW w:w="9975" w:type="dxa"/>
            <w:gridSpan w:val="3"/>
          </w:tcPr>
          <w:p w:rsidR="006C56C7" w:rsidRPr="00160F81" w:rsidRDefault="006C56C7" w:rsidP="00BB2024">
            <w:pPr>
              <w:tabs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Rut Profesor tutor/a:</w:t>
            </w:r>
          </w:p>
        </w:tc>
      </w:tr>
      <w:tr w:rsidR="006C56C7" w:rsidRPr="00160F81" w:rsidTr="00D92A21">
        <w:trPr>
          <w:trHeight w:val="298"/>
          <w:jc w:val="center"/>
        </w:trPr>
        <w:tc>
          <w:tcPr>
            <w:tcW w:w="9975" w:type="dxa"/>
            <w:gridSpan w:val="3"/>
          </w:tcPr>
          <w:p w:rsidR="006C56C7" w:rsidRPr="00160F81" w:rsidRDefault="006C56C7" w:rsidP="00BB2024">
            <w:pPr>
              <w:tabs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Correo electrónico profesor tutor/a:</w:t>
            </w:r>
          </w:p>
        </w:tc>
      </w:tr>
    </w:tbl>
    <w:p w:rsidR="006C56C7" w:rsidRPr="00160F81" w:rsidRDefault="006C56C7" w:rsidP="00BB2024">
      <w:pPr>
        <w:tabs>
          <w:tab w:val="left" w:pos="1134"/>
          <w:tab w:val="left" w:pos="9639"/>
        </w:tabs>
        <w:ind w:right="709"/>
        <w:jc w:val="both"/>
        <w:rPr>
          <w:rFonts w:ascii="Verdana" w:hAnsi="Verdana"/>
          <w:b/>
          <w:sz w:val="16"/>
          <w:szCs w:val="16"/>
          <w:u w:val="single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sz w:val="16"/>
          <w:szCs w:val="16"/>
        </w:rPr>
      </w:pPr>
      <w:r w:rsidRPr="00160F81">
        <w:rPr>
          <w:rFonts w:ascii="Verdana" w:hAnsi="Verdana"/>
          <w:sz w:val="16"/>
          <w:szCs w:val="16"/>
        </w:rPr>
        <w:t xml:space="preserve">A continuación, en la Tabla 1 debe informar el presupuesto original evaluado y aprobado en el </w:t>
      </w:r>
      <w:r w:rsidR="00F45175">
        <w:rPr>
          <w:rFonts w:ascii="Verdana" w:hAnsi="Verdana"/>
          <w:sz w:val="16"/>
          <w:szCs w:val="16"/>
        </w:rPr>
        <w:t>proceso de presentación</w:t>
      </w:r>
      <w:r w:rsidRPr="00160F81">
        <w:rPr>
          <w:rFonts w:ascii="Verdana" w:hAnsi="Verdana"/>
          <w:sz w:val="16"/>
          <w:szCs w:val="16"/>
        </w:rPr>
        <w:t xml:space="preserve"> de solicitudes del beneficio complementario de gastos operacionales. Asimismo, en la Tabla 2, debe indicar los montos que finalmente utilizó y que contienen los cambios en el presupuesto.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both"/>
        <w:rPr>
          <w:rFonts w:ascii="Verdana" w:hAnsi="Verdana"/>
          <w:sz w:val="16"/>
          <w:szCs w:val="16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center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>Tabla 1: CUADRO PRESUPUESTARIO ORIGINAL</w:t>
      </w:r>
      <w:r w:rsidRPr="00160F81">
        <w:rPr>
          <w:rFonts w:ascii="Verdana" w:hAnsi="Verdana"/>
          <w:sz w:val="16"/>
          <w:szCs w:val="16"/>
        </w:rPr>
        <w:t xml:space="preserve"> </w:t>
      </w:r>
      <w:r w:rsidRPr="00160F81">
        <w:rPr>
          <w:rFonts w:ascii="Verdana" w:hAnsi="Verdana"/>
          <w:b/>
          <w:sz w:val="16"/>
          <w:szCs w:val="16"/>
        </w:rPr>
        <w:t>(año 1)</w:t>
      </w:r>
    </w:p>
    <w:p w:rsidR="006C56C7" w:rsidRPr="00160F81" w:rsidRDefault="006C56C7" w:rsidP="00BB2024">
      <w:pPr>
        <w:tabs>
          <w:tab w:val="left" w:pos="1134"/>
          <w:tab w:val="left" w:pos="9639"/>
        </w:tabs>
        <w:spacing w:before="12"/>
        <w:ind w:right="709"/>
        <w:jc w:val="both"/>
        <w:rPr>
          <w:rFonts w:ascii="Verdana" w:hAnsi="Verdana"/>
          <w:b/>
          <w:sz w:val="16"/>
          <w:szCs w:val="16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spacing w:before="12"/>
        <w:ind w:right="709"/>
        <w:jc w:val="both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 xml:space="preserve">Completar los montos solicitados en el proceso de solicitud de Gastos Operacionales. 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both"/>
        <w:rPr>
          <w:rFonts w:ascii="Verdana" w:hAnsi="Verdana"/>
          <w:b/>
          <w:sz w:val="16"/>
          <w:szCs w:val="16"/>
        </w:rPr>
      </w:pPr>
    </w:p>
    <w:tbl>
      <w:tblPr>
        <w:tblStyle w:val="TableNormal"/>
        <w:tblW w:w="100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514"/>
        <w:gridCol w:w="3469"/>
      </w:tblGrid>
      <w:tr w:rsidR="006C56C7" w:rsidRPr="00160F81" w:rsidTr="00DE268C">
        <w:trPr>
          <w:trHeight w:val="452"/>
        </w:trPr>
        <w:tc>
          <w:tcPr>
            <w:tcW w:w="3073" w:type="dxa"/>
            <w:vMerge w:val="restart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3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GASTOS OPERACIONALES</w:t>
            </w: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2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71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ÍTEM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11" w:line="290" w:lineRule="atLeas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Año 1 (Solicitado a ANID)</w:t>
            </w:r>
          </w:p>
        </w:tc>
      </w:tr>
      <w:tr w:rsidR="006C56C7" w:rsidRPr="00160F81" w:rsidTr="00DE268C">
        <w:trPr>
          <w:trHeight w:val="222"/>
        </w:trPr>
        <w:tc>
          <w:tcPr>
            <w:tcW w:w="3073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TOTAL GASTOS DE OPERACIÓN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DE268C">
        <w:trPr>
          <w:trHeight w:val="225"/>
        </w:trPr>
        <w:tc>
          <w:tcPr>
            <w:tcW w:w="3073" w:type="dxa"/>
            <w:vMerge w:val="restart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71" w:lineRule="exact"/>
              <w:ind w:left="306" w:right="51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VIAJES</w:t>
            </w: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Viáticos Nacionales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DE268C">
        <w:trPr>
          <w:trHeight w:val="227"/>
        </w:trPr>
        <w:tc>
          <w:tcPr>
            <w:tcW w:w="3073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Pasajes Nacionales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DE268C">
        <w:trPr>
          <w:trHeight w:val="224"/>
        </w:trPr>
        <w:tc>
          <w:tcPr>
            <w:tcW w:w="3073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Viáticos Internacionales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DE268C">
        <w:trPr>
          <w:trHeight w:val="227"/>
        </w:trPr>
        <w:tc>
          <w:tcPr>
            <w:tcW w:w="3073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Pasajes Internacionales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DE268C">
        <w:trPr>
          <w:trHeight w:val="224"/>
        </w:trPr>
        <w:tc>
          <w:tcPr>
            <w:tcW w:w="3073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TOTAL GASTOS DE VIAJES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DE268C">
        <w:trPr>
          <w:trHeight w:val="445"/>
        </w:trPr>
        <w:tc>
          <w:tcPr>
            <w:tcW w:w="3073" w:type="dxa"/>
            <w:tcBorders>
              <w:left w:val="nil"/>
              <w:bottom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14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MONTO TOTAL (G. Operación más Viajes)</w:t>
            </w:r>
          </w:p>
        </w:tc>
        <w:tc>
          <w:tcPr>
            <w:tcW w:w="3469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76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$</w:t>
            </w:r>
          </w:p>
        </w:tc>
      </w:tr>
    </w:tbl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center"/>
        <w:rPr>
          <w:rFonts w:ascii="Verdana" w:hAnsi="Verdana"/>
          <w:b/>
          <w:sz w:val="16"/>
          <w:szCs w:val="16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center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>Tabla 2: CUADRO PRESUPUESTARIO MODIFICADO</w:t>
      </w:r>
      <w:r w:rsidRPr="00160F81">
        <w:rPr>
          <w:rFonts w:ascii="Verdana" w:hAnsi="Verdana"/>
          <w:sz w:val="16"/>
          <w:szCs w:val="16"/>
        </w:rPr>
        <w:t xml:space="preserve"> </w:t>
      </w:r>
      <w:r w:rsidRPr="00160F81">
        <w:rPr>
          <w:rFonts w:ascii="Verdana" w:hAnsi="Verdana"/>
          <w:b/>
          <w:sz w:val="16"/>
          <w:szCs w:val="16"/>
        </w:rPr>
        <w:t>(año 1)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right="709"/>
        <w:jc w:val="both"/>
        <w:rPr>
          <w:rFonts w:ascii="Verdana" w:hAnsi="Verdana"/>
          <w:b/>
          <w:sz w:val="16"/>
          <w:szCs w:val="16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ind w:right="709"/>
        <w:jc w:val="both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>Completar los montos modificados respecto de su solicitud original de presupuesto.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jc w:val="both"/>
        <w:rPr>
          <w:rFonts w:ascii="Verdana" w:hAnsi="Verdana"/>
          <w:b/>
          <w:sz w:val="16"/>
          <w:szCs w:val="16"/>
        </w:rPr>
      </w:pP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26"/>
        <w:gridCol w:w="3520"/>
      </w:tblGrid>
      <w:tr w:rsidR="006C56C7" w:rsidRPr="00160F81" w:rsidTr="00F01D21">
        <w:trPr>
          <w:trHeight w:val="599"/>
        </w:trPr>
        <w:tc>
          <w:tcPr>
            <w:tcW w:w="3261" w:type="dxa"/>
            <w:vMerge w:val="restart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3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GASTOS OPERACIONALES</w:t>
            </w: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2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71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ÍTEM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11" w:line="290" w:lineRule="atLeas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Año 1 (Solicitado a ANID)</w:t>
            </w:r>
          </w:p>
        </w:tc>
      </w:tr>
      <w:tr w:rsidR="006C56C7" w:rsidRPr="00160F81" w:rsidTr="00F01D21">
        <w:trPr>
          <w:trHeight w:val="295"/>
        </w:trPr>
        <w:tc>
          <w:tcPr>
            <w:tcW w:w="3261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TOTAL GASTOS DE OPERACIÓN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2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F01D21">
        <w:trPr>
          <w:trHeight w:val="299"/>
        </w:trPr>
        <w:tc>
          <w:tcPr>
            <w:tcW w:w="3261" w:type="dxa"/>
            <w:vMerge w:val="restart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71" w:lineRule="exact"/>
              <w:ind w:left="306" w:right="51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VIAJES</w:t>
            </w: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Viáticos Nacionales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6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F01D21">
        <w:trPr>
          <w:trHeight w:val="301"/>
        </w:trPr>
        <w:tc>
          <w:tcPr>
            <w:tcW w:w="3261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Pasajes Nacionales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F01D21">
        <w:trPr>
          <w:trHeight w:val="297"/>
        </w:trPr>
        <w:tc>
          <w:tcPr>
            <w:tcW w:w="3261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Viáticos Internacionales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F01D21">
        <w:trPr>
          <w:trHeight w:val="301"/>
        </w:trPr>
        <w:tc>
          <w:tcPr>
            <w:tcW w:w="3261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Pasajes Internacionales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7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F01D21">
        <w:trPr>
          <w:trHeight w:val="297"/>
        </w:trPr>
        <w:tc>
          <w:tcPr>
            <w:tcW w:w="3261" w:type="dxa"/>
            <w:vMerge/>
            <w:tcBorders>
              <w:top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TOTAL GASTOS DE VIAJES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4" w:line="271" w:lineRule="exact"/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  <w:r w:rsidRPr="00160F81">
              <w:rPr>
                <w:rFonts w:ascii="Verdana" w:hAnsi="Verdana"/>
                <w:sz w:val="16"/>
                <w:szCs w:val="16"/>
              </w:rPr>
              <w:t>$</w:t>
            </w:r>
          </w:p>
        </w:tc>
      </w:tr>
      <w:tr w:rsidR="006C56C7" w:rsidRPr="00160F81" w:rsidTr="00F01D21">
        <w:trPr>
          <w:trHeight w:val="590"/>
        </w:trPr>
        <w:tc>
          <w:tcPr>
            <w:tcW w:w="3261" w:type="dxa"/>
            <w:tcBorders>
              <w:left w:val="nil"/>
              <w:bottom w:val="nil"/>
            </w:tcBorders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ind w:left="306" w:right="51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6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90" w:lineRule="atLeas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MONTO TOTAL (G. Operación más Viajes)</w:t>
            </w:r>
          </w:p>
        </w:tc>
        <w:tc>
          <w:tcPr>
            <w:tcW w:w="3520" w:type="dxa"/>
          </w:tcPr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before="1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6C56C7" w:rsidRPr="00160F81" w:rsidRDefault="006C56C7" w:rsidP="00BB2024">
            <w:pPr>
              <w:tabs>
                <w:tab w:val="left" w:pos="816"/>
                <w:tab w:val="left" w:pos="9639"/>
              </w:tabs>
              <w:spacing w:line="276" w:lineRule="exact"/>
              <w:ind w:left="306" w:right="51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60F81">
              <w:rPr>
                <w:rFonts w:ascii="Verdana" w:hAnsi="Verdana"/>
                <w:b/>
                <w:sz w:val="16"/>
                <w:szCs w:val="16"/>
              </w:rPr>
              <w:t>$</w:t>
            </w:r>
          </w:p>
        </w:tc>
      </w:tr>
    </w:tbl>
    <w:p w:rsidR="006C56C7" w:rsidRPr="00160F81" w:rsidRDefault="006C56C7" w:rsidP="00BB2024">
      <w:pPr>
        <w:tabs>
          <w:tab w:val="left" w:pos="1134"/>
          <w:tab w:val="left" w:pos="9639"/>
        </w:tabs>
        <w:ind w:left="426" w:right="709"/>
        <w:rPr>
          <w:rFonts w:ascii="Verdana" w:hAnsi="Verdana"/>
          <w:sz w:val="16"/>
          <w:szCs w:val="16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>Indicaciones: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sz w:val="16"/>
          <w:szCs w:val="16"/>
        </w:rPr>
      </w:pPr>
      <w:r w:rsidRPr="00160F81">
        <w:rPr>
          <w:rFonts w:ascii="Verdana" w:hAnsi="Verdana"/>
          <w:sz w:val="16"/>
          <w:szCs w:val="16"/>
        </w:rPr>
        <w:t>- Completar la tabla únicamente con los montos solicitados en pesos chilenos (números enteros sin decimales)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sz w:val="16"/>
          <w:szCs w:val="16"/>
        </w:rPr>
      </w:pPr>
      <w:r w:rsidRPr="00160F81">
        <w:rPr>
          <w:rFonts w:ascii="Verdana" w:hAnsi="Verdana"/>
          <w:sz w:val="16"/>
          <w:szCs w:val="16"/>
        </w:rPr>
        <w:t>- Se recuerda que el monto máximo anual autorizado es $2.678.000 (Ítem gastos operacionales incluido los viajes).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sz w:val="16"/>
          <w:szCs w:val="16"/>
        </w:rPr>
      </w:pPr>
      <w:r w:rsidRPr="00160F81">
        <w:rPr>
          <w:rFonts w:ascii="Verdana" w:hAnsi="Verdana"/>
          <w:sz w:val="16"/>
          <w:szCs w:val="16"/>
        </w:rPr>
        <w:t>- Para mayor detalle sobre gastos que pueden ser declarados, consultar instrucciones de ANID sobre el particular, de acuerdo a las bases y en conformidad con la Resolución N°30/2015, de la Contraloría General de la República).</w:t>
      </w: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sz w:val="16"/>
          <w:szCs w:val="16"/>
        </w:rPr>
      </w:pPr>
    </w:p>
    <w:p w:rsidR="006C56C7" w:rsidRPr="00160F81" w:rsidRDefault="006C56C7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>IMPORTANTE: Usted deberá adjuntar a su rendición de gastos (documentos físicos) este documento como constancia de los cambios en el presupuesto.</w:t>
      </w:r>
    </w:p>
    <w:p w:rsidR="004D2818" w:rsidRPr="00160F81" w:rsidRDefault="004D2818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b/>
          <w:sz w:val="16"/>
          <w:szCs w:val="16"/>
        </w:rPr>
      </w:pPr>
    </w:p>
    <w:p w:rsidR="004D2818" w:rsidRPr="00160F81" w:rsidRDefault="004D2818" w:rsidP="00BB2024">
      <w:pPr>
        <w:tabs>
          <w:tab w:val="left" w:pos="1134"/>
          <w:tab w:val="left" w:pos="9639"/>
        </w:tabs>
        <w:ind w:right="142"/>
        <w:jc w:val="both"/>
        <w:rPr>
          <w:rFonts w:ascii="Verdana" w:hAnsi="Verdana"/>
          <w:b/>
          <w:sz w:val="16"/>
          <w:szCs w:val="16"/>
        </w:rPr>
      </w:pPr>
      <w:r w:rsidRPr="00160F81">
        <w:rPr>
          <w:rFonts w:ascii="Verdana" w:hAnsi="Verdana"/>
          <w:b/>
          <w:sz w:val="16"/>
          <w:szCs w:val="16"/>
        </w:rPr>
        <w:t>Mediante el presente el tutor acredita que el cambio de presupuesto es procedente, que se encuentra relacionado con el proyecto de tesis doctoral y que lo ejecutará durante su periodo de estudios, por lo tanto, el cambio no varía la necesidad y los fundamentos de la solicitud original presentada por el becario.</w:t>
      </w:r>
    </w:p>
    <w:p w:rsidR="006C56C7" w:rsidRDefault="006C56C7" w:rsidP="00BB2024">
      <w:pPr>
        <w:tabs>
          <w:tab w:val="left" w:pos="1134"/>
          <w:tab w:val="left" w:pos="9639"/>
        </w:tabs>
        <w:spacing w:before="12"/>
        <w:ind w:left="426" w:right="709"/>
        <w:jc w:val="both"/>
        <w:rPr>
          <w:rFonts w:ascii="Verdana" w:hAnsi="Verdana"/>
          <w:b/>
          <w:sz w:val="16"/>
          <w:szCs w:val="16"/>
        </w:rPr>
      </w:pPr>
    </w:p>
    <w:p w:rsidR="006C56C7" w:rsidRPr="00160F81" w:rsidRDefault="00DE268C" w:rsidP="00BB2024">
      <w:pPr>
        <w:tabs>
          <w:tab w:val="left" w:pos="1134"/>
          <w:tab w:val="left" w:pos="9639"/>
        </w:tabs>
        <w:ind w:left="426" w:right="709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</w:t>
      </w:r>
      <w:r w:rsidR="006C56C7" w:rsidRPr="00160F81">
        <w:rPr>
          <w:rFonts w:ascii="Verdana" w:hAnsi="Verdana"/>
          <w:b/>
          <w:sz w:val="16"/>
          <w:szCs w:val="16"/>
        </w:rPr>
        <w:t xml:space="preserve">Firma tutor </w:t>
      </w:r>
      <w:r w:rsidR="006C56C7" w:rsidRPr="00160F81">
        <w:rPr>
          <w:rFonts w:ascii="Verdana" w:hAnsi="Verdana"/>
          <w:b/>
          <w:sz w:val="16"/>
          <w:szCs w:val="16"/>
        </w:rPr>
        <w:tab/>
      </w:r>
      <w:r w:rsidR="006C56C7" w:rsidRPr="00160F81">
        <w:rPr>
          <w:rFonts w:ascii="Verdana" w:hAnsi="Verdana"/>
          <w:b/>
          <w:sz w:val="16"/>
          <w:szCs w:val="16"/>
        </w:rPr>
        <w:tab/>
      </w:r>
      <w:r w:rsidR="006C56C7" w:rsidRPr="00160F81">
        <w:rPr>
          <w:rFonts w:ascii="Verdana" w:hAnsi="Verdana"/>
          <w:b/>
          <w:sz w:val="16"/>
          <w:szCs w:val="16"/>
        </w:rPr>
        <w:tab/>
      </w:r>
      <w:r w:rsidR="006C56C7" w:rsidRPr="00160F81">
        <w:rPr>
          <w:rFonts w:ascii="Verdana" w:hAnsi="Verdana"/>
          <w:b/>
          <w:sz w:val="16"/>
          <w:szCs w:val="16"/>
        </w:rPr>
        <w:tab/>
        <w:t xml:space="preserve"> Firma becario </w:t>
      </w:r>
      <w:bookmarkStart w:id="0" w:name="_GoBack"/>
      <w:bookmarkEnd w:id="0"/>
    </w:p>
    <w:sectPr w:rsidR="006C56C7" w:rsidRPr="00160F81" w:rsidSect="00160F81">
      <w:footerReference w:type="default" r:id="rId8"/>
      <w:pgSz w:w="12240" w:h="18720" w:code="14"/>
      <w:pgMar w:top="1418" w:right="1041" w:bottom="1276" w:left="851" w:header="708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C003" w16cex:dateUtc="2021-03-11T19:12:00Z"/>
  <w16cex:commentExtensible w16cex:durableId="23F4C3BE" w16cex:dateUtc="2021-03-11T19:28:00Z"/>
  <w16cex:commentExtensible w16cex:durableId="23F4C544" w16cex:dateUtc="2021-03-11T19:35:00Z"/>
  <w16cex:commentExtensible w16cex:durableId="23F4C639" w16cex:dateUtc="2021-03-11T19:39:00Z"/>
  <w16cex:commentExtensible w16cex:durableId="23F4C623" w16cex:dateUtc="2021-03-11T19:38:00Z"/>
  <w16cex:commentExtensible w16cex:durableId="23F4C6DF" w16cex:dateUtc="2021-03-11T19:42:00Z"/>
  <w16cex:commentExtensible w16cex:durableId="23F4C84A" w16cex:dateUtc="2021-03-11T19:48:00Z"/>
  <w16cex:commentExtensible w16cex:durableId="23F4C8A5" w16cex:dateUtc="2021-03-11T1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CBA5C8" w16cid:durableId="23F4BFA9"/>
  <w16cid:commentId w16cid:paraId="715BE9F9" w16cid:durableId="23F4BFAA"/>
  <w16cid:commentId w16cid:paraId="2D0A80A4" w16cid:durableId="23F4C003"/>
  <w16cid:commentId w16cid:paraId="3C227D7F" w16cid:durableId="23F4BFAB"/>
  <w16cid:commentId w16cid:paraId="166DF061" w16cid:durableId="23F4BFAC"/>
  <w16cid:commentId w16cid:paraId="3A514524" w16cid:durableId="23F4C3BE"/>
  <w16cid:commentId w16cid:paraId="0B0EDE44" w16cid:durableId="23F4BFAD"/>
  <w16cid:commentId w16cid:paraId="169486B1" w16cid:durableId="23F4BFAE"/>
  <w16cid:commentId w16cid:paraId="23E7A7CE" w16cid:durableId="23F4BFAF"/>
  <w16cid:commentId w16cid:paraId="7CBE96D6" w16cid:durableId="23F4C544"/>
  <w16cid:commentId w16cid:paraId="653FA618" w16cid:durableId="23F4BFB2"/>
  <w16cid:commentId w16cid:paraId="3C5058E7" w16cid:durableId="23F4C639"/>
  <w16cid:commentId w16cid:paraId="733068D4" w16cid:durableId="23F4BFB3"/>
  <w16cid:commentId w16cid:paraId="5CCA2380" w16cid:durableId="23F4BFB4"/>
  <w16cid:commentId w16cid:paraId="019161F1" w16cid:durableId="23F4C623"/>
  <w16cid:commentId w16cid:paraId="0D25C000" w16cid:durableId="23F4C6DF"/>
  <w16cid:commentId w16cid:paraId="343EF500" w16cid:durableId="23F4BFB5"/>
  <w16cid:commentId w16cid:paraId="7299914F" w16cid:durableId="23F4BFB6"/>
  <w16cid:commentId w16cid:paraId="3ED89536" w16cid:durableId="23F4C84A"/>
  <w16cid:commentId w16cid:paraId="6DC329A8" w16cid:durableId="23F4C8A5"/>
  <w16cid:commentId w16cid:paraId="3EF37B67" w16cid:durableId="23F4BFB7"/>
  <w16cid:commentId w16cid:paraId="1CECA848" w16cid:durableId="23F4BF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87" w:rsidRDefault="00632987">
      <w:r>
        <w:separator/>
      </w:r>
    </w:p>
  </w:endnote>
  <w:endnote w:type="continuationSeparator" w:id="0">
    <w:p w:rsidR="00632987" w:rsidRDefault="0063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16984"/>
      <w:docPartObj>
        <w:docPartGallery w:val="Page Numbers (Bottom of Page)"/>
        <w:docPartUnique/>
      </w:docPartObj>
    </w:sdtPr>
    <w:sdtEndPr/>
    <w:sdtContent>
      <w:p w:rsidR="00820136" w:rsidRDefault="008201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6FE">
          <w:rPr>
            <w:noProof/>
          </w:rPr>
          <w:t>1</w:t>
        </w:r>
        <w:r>
          <w:fldChar w:fldCharType="end"/>
        </w:r>
      </w:p>
    </w:sdtContent>
  </w:sdt>
  <w:p w:rsidR="00820136" w:rsidRDefault="00820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87" w:rsidRDefault="00632987">
      <w:r>
        <w:separator/>
      </w:r>
    </w:p>
  </w:footnote>
  <w:footnote w:type="continuationSeparator" w:id="0">
    <w:p w:rsidR="00632987" w:rsidRDefault="00632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5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0B73FF"/>
    <w:multiLevelType w:val="hybridMultilevel"/>
    <w:tmpl w:val="224AF936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1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2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37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0"/>
  </w:num>
  <w:num w:numId="3">
    <w:abstractNumId w:val="33"/>
  </w:num>
  <w:num w:numId="4">
    <w:abstractNumId w:val="7"/>
  </w:num>
  <w:num w:numId="5">
    <w:abstractNumId w:val="18"/>
  </w:num>
  <w:num w:numId="6">
    <w:abstractNumId w:val="31"/>
  </w:num>
  <w:num w:numId="7">
    <w:abstractNumId w:val="38"/>
  </w:num>
  <w:num w:numId="8">
    <w:abstractNumId w:val="23"/>
  </w:num>
  <w:num w:numId="9">
    <w:abstractNumId w:val="19"/>
  </w:num>
  <w:num w:numId="10">
    <w:abstractNumId w:val="5"/>
  </w:num>
  <w:num w:numId="11">
    <w:abstractNumId w:val="39"/>
  </w:num>
  <w:num w:numId="12">
    <w:abstractNumId w:val="24"/>
  </w:num>
  <w:num w:numId="13">
    <w:abstractNumId w:val="35"/>
  </w:num>
  <w:num w:numId="14">
    <w:abstractNumId w:val="14"/>
  </w:num>
  <w:num w:numId="15">
    <w:abstractNumId w:val="15"/>
  </w:num>
  <w:num w:numId="16">
    <w:abstractNumId w:val="6"/>
  </w:num>
  <w:num w:numId="17">
    <w:abstractNumId w:val="16"/>
  </w:num>
  <w:num w:numId="18">
    <w:abstractNumId w:val="20"/>
  </w:num>
  <w:num w:numId="19">
    <w:abstractNumId w:val="2"/>
  </w:num>
  <w:num w:numId="20">
    <w:abstractNumId w:val="22"/>
  </w:num>
  <w:num w:numId="21">
    <w:abstractNumId w:val="11"/>
  </w:num>
  <w:num w:numId="22">
    <w:abstractNumId w:val="27"/>
  </w:num>
  <w:num w:numId="23">
    <w:abstractNumId w:val="21"/>
  </w:num>
  <w:num w:numId="24">
    <w:abstractNumId w:val="8"/>
  </w:num>
  <w:num w:numId="25">
    <w:abstractNumId w:val="4"/>
  </w:num>
  <w:num w:numId="26">
    <w:abstractNumId w:val="26"/>
  </w:num>
  <w:num w:numId="27">
    <w:abstractNumId w:val="25"/>
  </w:num>
  <w:num w:numId="28">
    <w:abstractNumId w:val="17"/>
  </w:num>
  <w:num w:numId="29">
    <w:abstractNumId w:val="3"/>
  </w:num>
  <w:num w:numId="30">
    <w:abstractNumId w:val="28"/>
  </w:num>
  <w:num w:numId="31">
    <w:abstractNumId w:val="37"/>
  </w:num>
  <w:num w:numId="32">
    <w:abstractNumId w:val="10"/>
  </w:num>
  <w:num w:numId="33">
    <w:abstractNumId w:val="13"/>
  </w:num>
  <w:num w:numId="34">
    <w:abstractNumId w:val="1"/>
  </w:num>
  <w:num w:numId="35">
    <w:abstractNumId w:val="0"/>
  </w:num>
  <w:num w:numId="36">
    <w:abstractNumId w:val="9"/>
  </w:num>
  <w:num w:numId="37">
    <w:abstractNumId w:val="29"/>
  </w:num>
  <w:num w:numId="38">
    <w:abstractNumId w:val="12"/>
  </w:num>
  <w:num w:numId="39">
    <w:abstractNumId w:val="34"/>
  </w:num>
  <w:num w:numId="40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2A"/>
    <w:rsid w:val="00006392"/>
    <w:rsid w:val="00007460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24E7"/>
    <w:rsid w:val="0003436D"/>
    <w:rsid w:val="00035B4B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819"/>
    <w:rsid w:val="00077C54"/>
    <w:rsid w:val="00082111"/>
    <w:rsid w:val="000841D8"/>
    <w:rsid w:val="00085B85"/>
    <w:rsid w:val="00087634"/>
    <w:rsid w:val="000902FA"/>
    <w:rsid w:val="00091013"/>
    <w:rsid w:val="0009356F"/>
    <w:rsid w:val="00094722"/>
    <w:rsid w:val="000A052A"/>
    <w:rsid w:val="000A2158"/>
    <w:rsid w:val="000A3090"/>
    <w:rsid w:val="000A59A0"/>
    <w:rsid w:val="000A645A"/>
    <w:rsid w:val="000B1FDF"/>
    <w:rsid w:val="000B2814"/>
    <w:rsid w:val="000B35EA"/>
    <w:rsid w:val="000B66FC"/>
    <w:rsid w:val="000D0F8A"/>
    <w:rsid w:val="000D222B"/>
    <w:rsid w:val="000D642C"/>
    <w:rsid w:val="000D728B"/>
    <w:rsid w:val="000D7506"/>
    <w:rsid w:val="000D79B6"/>
    <w:rsid w:val="000E51C6"/>
    <w:rsid w:val="000F34BD"/>
    <w:rsid w:val="000F4768"/>
    <w:rsid w:val="00101BE2"/>
    <w:rsid w:val="001026A2"/>
    <w:rsid w:val="001044A7"/>
    <w:rsid w:val="00110F6D"/>
    <w:rsid w:val="0011452F"/>
    <w:rsid w:val="00115837"/>
    <w:rsid w:val="0011651D"/>
    <w:rsid w:val="00121ADE"/>
    <w:rsid w:val="00130A8F"/>
    <w:rsid w:val="001350F2"/>
    <w:rsid w:val="001351DC"/>
    <w:rsid w:val="00140703"/>
    <w:rsid w:val="00141CF0"/>
    <w:rsid w:val="0014356B"/>
    <w:rsid w:val="00144AED"/>
    <w:rsid w:val="00144AEF"/>
    <w:rsid w:val="00152820"/>
    <w:rsid w:val="00154B96"/>
    <w:rsid w:val="001603B0"/>
    <w:rsid w:val="00160F81"/>
    <w:rsid w:val="00164E4B"/>
    <w:rsid w:val="00166E23"/>
    <w:rsid w:val="001713CA"/>
    <w:rsid w:val="00173F31"/>
    <w:rsid w:val="00173F9B"/>
    <w:rsid w:val="00175B1D"/>
    <w:rsid w:val="00175F33"/>
    <w:rsid w:val="0018171B"/>
    <w:rsid w:val="00182821"/>
    <w:rsid w:val="00183379"/>
    <w:rsid w:val="00184478"/>
    <w:rsid w:val="00185C37"/>
    <w:rsid w:val="0019080C"/>
    <w:rsid w:val="00192299"/>
    <w:rsid w:val="001A10C8"/>
    <w:rsid w:val="001A1242"/>
    <w:rsid w:val="001A22B9"/>
    <w:rsid w:val="001A2F37"/>
    <w:rsid w:val="001A39CE"/>
    <w:rsid w:val="001A4F6F"/>
    <w:rsid w:val="001A5D88"/>
    <w:rsid w:val="001A7758"/>
    <w:rsid w:val="001B281D"/>
    <w:rsid w:val="001B2B28"/>
    <w:rsid w:val="001B41BF"/>
    <w:rsid w:val="001C2A0D"/>
    <w:rsid w:val="001D02F3"/>
    <w:rsid w:val="001D1908"/>
    <w:rsid w:val="001D1F85"/>
    <w:rsid w:val="001D2720"/>
    <w:rsid w:val="001D2E72"/>
    <w:rsid w:val="001E160C"/>
    <w:rsid w:val="001E26B0"/>
    <w:rsid w:val="001E6682"/>
    <w:rsid w:val="001E6D42"/>
    <w:rsid w:val="001F0EFD"/>
    <w:rsid w:val="001F205C"/>
    <w:rsid w:val="001F224E"/>
    <w:rsid w:val="001F4833"/>
    <w:rsid w:val="001F62EC"/>
    <w:rsid w:val="001F67E1"/>
    <w:rsid w:val="00202796"/>
    <w:rsid w:val="00203C9E"/>
    <w:rsid w:val="002066C2"/>
    <w:rsid w:val="00210E3B"/>
    <w:rsid w:val="00212C9C"/>
    <w:rsid w:val="00213B80"/>
    <w:rsid w:val="0022429E"/>
    <w:rsid w:val="00224592"/>
    <w:rsid w:val="00224C3A"/>
    <w:rsid w:val="00225F38"/>
    <w:rsid w:val="00227066"/>
    <w:rsid w:val="002354E5"/>
    <w:rsid w:val="00235BA5"/>
    <w:rsid w:val="00236F60"/>
    <w:rsid w:val="00237317"/>
    <w:rsid w:val="00242F11"/>
    <w:rsid w:val="00246D7A"/>
    <w:rsid w:val="002471E9"/>
    <w:rsid w:val="0025192F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D6C"/>
    <w:rsid w:val="0029251C"/>
    <w:rsid w:val="00294FEA"/>
    <w:rsid w:val="00297E95"/>
    <w:rsid w:val="002A3064"/>
    <w:rsid w:val="002A3D64"/>
    <w:rsid w:val="002A480E"/>
    <w:rsid w:val="002A5977"/>
    <w:rsid w:val="002A6243"/>
    <w:rsid w:val="002B0F6A"/>
    <w:rsid w:val="002B1BD2"/>
    <w:rsid w:val="002C3070"/>
    <w:rsid w:val="002D2CA9"/>
    <w:rsid w:val="002D58C0"/>
    <w:rsid w:val="002E0EB7"/>
    <w:rsid w:val="002E0F09"/>
    <w:rsid w:val="002F19CA"/>
    <w:rsid w:val="002F3AEC"/>
    <w:rsid w:val="002F3DDF"/>
    <w:rsid w:val="002F503B"/>
    <w:rsid w:val="002F5E29"/>
    <w:rsid w:val="0030150A"/>
    <w:rsid w:val="00303C4E"/>
    <w:rsid w:val="00311BD1"/>
    <w:rsid w:val="0031245A"/>
    <w:rsid w:val="00312962"/>
    <w:rsid w:val="0031649C"/>
    <w:rsid w:val="0032122C"/>
    <w:rsid w:val="00323EBC"/>
    <w:rsid w:val="003314E2"/>
    <w:rsid w:val="003459B2"/>
    <w:rsid w:val="003460CE"/>
    <w:rsid w:val="0034616B"/>
    <w:rsid w:val="00355868"/>
    <w:rsid w:val="00355BAC"/>
    <w:rsid w:val="00356BAE"/>
    <w:rsid w:val="00360923"/>
    <w:rsid w:val="003634F1"/>
    <w:rsid w:val="0036758C"/>
    <w:rsid w:val="00370172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72A5"/>
    <w:rsid w:val="003B1146"/>
    <w:rsid w:val="003B118E"/>
    <w:rsid w:val="003B128A"/>
    <w:rsid w:val="003B220D"/>
    <w:rsid w:val="003B27AF"/>
    <w:rsid w:val="003B340F"/>
    <w:rsid w:val="003B7A4E"/>
    <w:rsid w:val="003C6FBC"/>
    <w:rsid w:val="003D0ECD"/>
    <w:rsid w:val="003D1A82"/>
    <w:rsid w:val="003D1FCB"/>
    <w:rsid w:val="003D2AC3"/>
    <w:rsid w:val="003D4AD0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20E6B"/>
    <w:rsid w:val="00422540"/>
    <w:rsid w:val="00424927"/>
    <w:rsid w:val="0042507C"/>
    <w:rsid w:val="0043059D"/>
    <w:rsid w:val="004332F8"/>
    <w:rsid w:val="004402E3"/>
    <w:rsid w:val="00442D1F"/>
    <w:rsid w:val="00443A43"/>
    <w:rsid w:val="00444C7D"/>
    <w:rsid w:val="00445B6E"/>
    <w:rsid w:val="00445CC1"/>
    <w:rsid w:val="0045050B"/>
    <w:rsid w:val="004517FA"/>
    <w:rsid w:val="00451C33"/>
    <w:rsid w:val="00453A1E"/>
    <w:rsid w:val="0045666F"/>
    <w:rsid w:val="00457CDA"/>
    <w:rsid w:val="0046349F"/>
    <w:rsid w:val="004664DB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91ABC"/>
    <w:rsid w:val="00496B74"/>
    <w:rsid w:val="004A15B6"/>
    <w:rsid w:val="004A39FE"/>
    <w:rsid w:val="004A3B11"/>
    <w:rsid w:val="004A527C"/>
    <w:rsid w:val="004A5B51"/>
    <w:rsid w:val="004A650C"/>
    <w:rsid w:val="004A774C"/>
    <w:rsid w:val="004B1169"/>
    <w:rsid w:val="004B3267"/>
    <w:rsid w:val="004B76AC"/>
    <w:rsid w:val="004C3C62"/>
    <w:rsid w:val="004C5127"/>
    <w:rsid w:val="004C5129"/>
    <w:rsid w:val="004C6379"/>
    <w:rsid w:val="004C6CC5"/>
    <w:rsid w:val="004C715D"/>
    <w:rsid w:val="004D0D56"/>
    <w:rsid w:val="004D2818"/>
    <w:rsid w:val="004D4576"/>
    <w:rsid w:val="004D55F1"/>
    <w:rsid w:val="004D5AE1"/>
    <w:rsid w:val="004D7961"/>
    <w:rsid w:val="004D7979"/>
    <w:rsid w:val="004E6AEC"/>
    <w:rsid w:val="004E6F76"/>
    <w:rsid w:val="004E6FB4"/>
    <w:rsid w:val="004E6FF8"/>
    <w:rsid w:val="004E7EB5"/>
    <w:rsid w:val="004F5931"/>
    <w:rsid w:val="004F79CE"/>
    <w:rsid w:val="0050100A"/>
    <w:rsid w:val="00501F0C"/>
    <w:rsid w:val="00503C60"/>
    <w:rsid w:val="00504D8A"/>
    <w:rsid w:val="00504DF0"/>
    <w:rsid w:val="005050CE"/>
    <w:rsid w:val="005054B2"/>
    <w:rsid w:val="0050554A"/>
    <w:rsid w:val="00505D12"/>
    <w:rsid w:val="00511390"/>
    <w:rsid w:val="00512F92"/>
    <w:rsid w:val="00517254"/>
    <w:rsid w:val="00517AE0"/>
    <w:rsid w:val="00521FFA"/>
    <w:rsid w:val="005239A2"/>
    <w:rsid w:val="00523AFF"/>
    <w:rsid w:val="00527C67"/>
    <w:rsid w:val="005303F3"/>
    <w:rsid w:val="0053066C"/>
    <w:rsid w:val="00532890"/>
    <w:rsid w:val="00532BD3"/>
    <w:rsid w:val="00536032"/>
    <w:rsid w:val="00542039"/>
    <w:rsid w:val="00542692"/>
    <w:rsid w:val="00545E9C"/>
    <w:rsid w:val="005476FE"/>
    <w:rsid w:val="0055010B"/>
    <w:rsid w:val="00550EFC"/>
    <w:rsid w:val="00551236"/>
    <w:rsid w:val="00551326"/>
    <w:rsid w:val="005520AE"/>
    <w:rsid w:val="00553DC5"/>
    <w:rsid w:val="0056043F"/>
    <w:rsid w:val="005639D4"/>
    <w:rsid w:val="00570172"/>
    <w:rsid w:val="005736B0"/>
    <w:rsid w:val="00575708"/>
    <w:rsid w:val="00575711"/>
    <w:rsid w:val="005800A5"/>
    <w:rsid w:val="00583756"/>
    <w:rsid w:val="005853F1"/>
    <w:rsid w:val="00591D96"/>
    <w:rsid w:val="00592D1C"/>
    <w:rsid w:val="0059408C"/>
    <w:rsid w:val="00594E88"/>
    <w:rsid w:val="005A0596"/>
    <w:rsid w:val="005A0E71"/>
    <w:rsid w:val="005A6BB5"/>
    <w:rsid w:val="005B08FC"/>
    <w:rsid w:val="005B14C4"/>
    <w:rsid w:val="005B1FBD"/>
    <w:rsid w:val="005B2BC9"/>
    <w:rsid w:val="005B4DE1"/>
    <w:rsid w:val="005B5493"/>
    <w:rsid w:val="005B5C40"/>
    <w:rsid w:val="005C3E03"/>
    <w:rsid w:val="005C4BB0"/>
    <w:rsid w:val="005D2004"/>
    <w:rsid w:val="005D240D"/>
    <w:rsid w:val="005D4EAF"/>
    <w:rsid w:val="005E1297"/>
    <w:rsid w:val="005E5868"/>
    <w:rsid w:val="005F381A"/>
    <w:rsid w:val="005F5860"/>
    <w:rsid w:val="00602327"/>
    <w:rsid w:val="00605598"/>
    <w:rsid w:val="00612076"/>
    <w:rsid w:val="00613EC8"/>
    <w:rsid w:val="006161A1"/>
    <w:rsid w:val="00617B15"/>
    <w:rsid w:val="00620556"/>
    <w:rsid w:val="006210F6"/>
    <w:rsid w:val="00630C3D"/>
    <w:rsid w:val="006327B2"/>
    <w:rsid w:val="00632987"/>
    <w:rsid w:val="00634EED"/>
    <w:rsid w:val="0063501B"/>
    <w:rsid w:val="00636756"/>
    <w:rsid w:val="00637653"/>
    <w:rsid w:val="0064087A"/>
    <w:rsid w:val="00641522"/>
    <w:rsid w:val="0064760F"/>
    <w:rsid w:val="00651C59"/>
    <w:rsid w:val="00653C93"/>
    <w:rsid w:val="00654284"/>
    <w:rsid w:val="00655663"/>
    <w:rsid w:val="0066089E"/>
    <w:rsid w:val="00667632"/>
    <w:rsid w:val="006728C1"/>
    <w:rsid w:val="006757FB"/>
    <w:rsid w:val="00682B44"/>
    <w:rsid w:val="0069040C"/>
    <w:rsid w:val="006922BE"/>
    <w:rsid w:val="00692C45"/>
    <w:rsid w:val="00693764"/>
    <w:rsid w:val="006A7688"/>
    <w:rsid w:val="006A7EAD"/>
    <w:rsid w:val="006B440D"/>
    <w:rsid w:val="006B5BE1"/>
    <w:rsid w:val="006B5CB1"/>
    <w:rsid w:val="006C2A83"/>
    <w:rsid w:val="006C56C7"/>
    <w:rsid w:val="006C5703"/>
    <w:rsid w:val="006C6AB0"/>
    <w:rsid w:val="006C787B"/>
    <w:rsid w:val="006D0FEB"/>
    <w:rsid w:val="006D1492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702464"/>
    <w:rsid w:val="00702A72"/>
    <w:rsid w:val="00707F06"/>
    <w:rsid w:val="0071153F"/>
    <w:rsid w:val="007145F6"/>
    <w:rsid w:val="007157B9"/>
    <w:rsid w:val="007169B8"/>
    <w:rsid w:val="0071718A"/>
    <w:rsid w:val="007222B1"/>
    <w:rsid w:val="007246B6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5EEB"/>
    <w:rsid w:val="00780F2C"/>
    <w:rsid w:val="0078142F"/>
    <w:rsid w:val="00781BDC"/>
    <w:rsid w:val="007826D2"/>
    <w:rsid w:val="00784224"/>
    <w:rsid w:val="007861D7"/>
    <w:rsid w:val="00794C19"/>
    <w:rsid w:val="007970F6"/>
    <w:rsid w:val="007A0AC1"/>
    <w:rsid w:val="007A3EB3"/>
    <w:rsid w:val="007B2A1A"/>
    <w:rsid w:val="007B778C"/>
    <w:rsid w:val="007C020D"/>
    <w:rsid w:val="007C0881"/>
    <w:rsid w:val="007C555D"/>
    <w:rsid w:val="007C590C"/>
    <w:rsid w:val="007C5B3D"/>
    <w:rsid w:val="007D054F"/>
    <w:rsid w:val="007D20C9"/>
    <w:rsid w:val="007D23CB"/>
    <w:rsid w:val="007D564C"/>
    <w:rsid w:val="007D7625"/>
    <w:rsid w:val="007E4C67"/>
    <w:rsid w:val="007F225F"/>
    <w:rsid w:val="007F3D89"/>
    <w:rsid w:val="007F5A0A"/>
    <w:rsid w:val="00806D5F"/>
    <w:rsid w:val="00806EF6"/>
    <w:rsid w:val="00811876"/>
    <w:rsid w:val="00814DB3"/>
    <w:rsid w:val="0081607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649"/>
    <w:rsid w:val="0085539A"/>
    <w:rsid w:val="008564CB"/>
    <w:rsid w:val="00863177"/>
    <w:rsid w:val="00867F36"/>
    <w:rsid w:val="00872FF5"/>
    <w:rsid w:val="00874E7E"/>
    <w:rsid w:val="00875EBA"/>
    <w:rsid w:val="00877A65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7502"/>
    <w:rsid w:val="008B0433"/>
    <w:rsid w:val="008B312D"/>
    <w:rsid w:val="008B3B53"/>
    <w:rsid w:val="008B5DF2"/>
    <w:rsid w:val="008B6349"/>
    <w:rsid w:val="008D2B53"/>
    <w:rsid w:val="008D35AA"/>
    <w:rsid w:val="008D43D5"/>
    <w:rsid w:val="008D697E"/>
    <w:rsid w:val="008D729A"/>
    <w:rsid w:val="008D74C9"/>
    <w:rsid w:val="008D7B16"/>
    <w:rsid w:val="008E0869"/>
    <w:rsid w:val="008E0FBC"/>
    <w:rsid w:val="008E2C82"/>
    <w:rsid w:val="008E2ED1"/>
    <w:rsid w:val="008F0C85"/>
    <w:rsid w:val="008F10BB"/>
    <w:rsid w:val="008F12B3"/>
    <w:rsid w:val="008F23A1"/>
    <w:rsid w:val="008F3731"/>
    <w:rsid w:val="008F6321"/>
    <w:rsid w:val="008F7F89"/>
    <w:rsid w:val="0090020C"/>
    <w:rsid w:val="00900617"/>
    <w:rsid w:val="00902E11"/>
    <w:rsid w:val="00903886"/>
    <w:rsid w:val="0090439C"/>
    <w:rsid w:val="00910886"/>
    <w:rsid w:val="00913559"/>
    <w:rsid w:val="00922084"/>
    <w:rsid w:val="009227D1"/>
    <w:rsid w:val="00922BF7"/>
    <w:rsid w:val="009248A3"/>
    <w:rsid w:val="00932DF8"/>
    <w:rsid w:val="009446CD"/>
    <w:rsid w:val="0094528C"/>
    <w:rsid w:val="00945BFF"/>
    <w:rsid w:val="00945CFF"/>
    <w:rsid w:val="0095139B"/>
    <w:rsid w:val="00956274"/>
    <w:rsid w:val="009567D6"/>
    <w:rsid w:val="009571B9"/>
    <w:rsid w:val="0096473B"/>
    <w:rsid w:val="00964883"/>
    <w:rsid w:val="0097031D"/>
    <w:rsid w:val="00977B4B"/>
    <w:rsid w:val="0098195D"/>
    <w:rsid w:val="00981EA3"/>
    <w:rsid w:val="00984F9F"/>
    <w:rsid w:val="009860D1"/>
    <w:rsid w:val="00987AE5"/>
    <w:rsid w:val="0099324C"/>
    <w:rsid w:val="00994403"/>
    <w:rsid w:val="009A1B4B"/>
    <w:rsid w:val="009A3627"/>
    <w:rsid w:val="009A527A"/>
    <w:rsid w:val="009A59C7"/>
    <w:rsid w:val="009A607D"/>
    <w:rsid w:val="009A65AC"/>
    <w:rsid w:val="009A70B2"/>
    <w:rsid w:val="009B188E"/>
    <w:rsid w:val="009B2A93"/>
    <w:rsid w:val="009B4368"/>
    <w:rsid w:val="009B4418"/>
    <w:rsid w:val="009B5997"/>
    <w:rsid w:val="009B6E91"/>
    <w:rsid w:val="009C25B0"/>
    <w:rsid w:val="009C6E24"/>
    <w:rsid w:val="009C7BF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E4D"/>
    <w:rsid w:val="009F7296"/>
    <w:rsid w:val="00A00CE4"/>
    <w:rsid w:val="00A106AF"/>
    <w:rsid w:val="00A11E13"/>
    <w:rsid w:val="00A162F8"/>
    <w:rsid w:val="00A26783"/>
    <w:rsid w:val="00A33189"/>
    <w:rsid w:val="00A36A89"/>
    <w:rsid w:val="00A44E64"/>
    <w:rsid w:val="00A47540"/>
    <w:rsid w:val="00A50A0C"/>
    <w:rsid w:val="00A52239"/>
    <w:rsid w:val="00A52DF6"/>
    <w:rsid w:val="00A549D0"/>
    <w:rsid w:val="00A54A7F"/>
    <w:rsid w:val="00A55EFC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AF6"/>
    <w:rsid w:val="00A97CE0"/>
    <w:rsid w:val="00AA28D0"/>
    <w:rsid w:val="00AA5235"/>
    <w:rsid w:val="00AB45B3"/>
    <w:rsid w:val="00AB4F28"/>
    <w:rsid w:val="00AB4FD0"/>
    <w:rsid w:val="00AB6F9A"/>
    <w:rsid w:val="00AC2537"/>
    <w:rsid w:val="00AC3EC2"/>
    <w:rsid w:val="00AC464E"/>
    <w:rsid w:val="00AC4DF5"/>
    <w:rsid w:val="00AC6B40"/>
    <w:rsid w:val="00AD0531"/>
    <w:rsid w:val="00AD1CFA"/>
    <w:rsid w:val="00AD7B3E"/>
    <w:rsid w:val="00AE5B7E"/>
    <w:rsid w:val="00AE6812"/>
    <w:rsid w:val="00AF0BB7"/>
    <w:rsid w:val="00AF226B"/>
    <w:rsid w:val="00AF3A06"/>
    <w:rsid w:val="00AF47CE"/>
    <w:rsid w:val="00AF4E3C"/>
    <w:rsid w:val="00AF7487"/>
    <w:rsid w:val="00B04236"/>
    <w:rsid w:val="00B06A82"/>
    <w:rsid w:val="00B07B68"/>
    <w:rsid w:val="00B11DCE"/>
    <w:rsid w:val="00B12DFE"/>
    <w:rsid w:val="00B16BAF"/>
    <w:rsid w:val="00B16EC4"/>
    <w:rsid w:val="00B179A4"/>
    <w:rsid w:val="00B207B4"/>
    <w:rsid w:val="00B24C3D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A52"/>
    <w:rsid w:val="00B56A19"/>
    <w:rsid w:val="00B56E47"/>
    <w:rsid w:val="00B57050"/>
    <w:rsid w:val="00B603DD"/>
    <w:rsid w:val="00B63865"/>
    <w:rsid w:val="00B743BD"/>
    <w:rsid w:val="00B74544"/>
    <w:rsid w:val="00B7535F"/>
    <w:rsid w:val="00B778CC"/>
    <w:rsid w:val="00B81DDB"/>
    <w:rsid w:val="00B9114E"/>
    <w:rsid w:val="00B9209D"/>
    <w:rsid w:val="00B9269D"/>
    <w:rsid w:val="00BA0DA2"/>
    <w:rsid w:val="00BA2F51"/>
    <w:rsid w:val="00BA4BD8"/>
    <w:rsid w:val="00BB0C25"/>
    <w:rsid w:val="00BB2024"/>
    <w:rsid w:val="00BB6270"/>
    <w:rsid w:val="00BB7953"/>
    <w:rsid w:val="00BC212E"/>
    <w:rsid w:val="00BC2E04"/>
    <w:rsid w:val="00BC67C8"/>
    <w:rsid w:val="00BC7FB9"/>
    <w:rsid w:val="00BD58C7"/>
    <w:rsid w:val="00BD59CF"/>
    <w:rsid w:val="00BD6354"/>
    <w:rsid w:val="00BE171B"/>
    <w:rsid w:val="00BE2112"/>
    <w:rsid w:val="00BE50D3"/>
    <w:rsid w:val="00BF5A3D"/>
    <w:rsid w:val="00C00AA4"/>
    <w:rsid w:val="00C03879"/>
    <w:rsid w:val="00C047FE"/>
    <w:rsid w:val="00C04CDC"/>
    <w:rsid w:val="00C055C9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2B67"/>
    <w:rsid w:val="00C3420F"/>
    <w:rsid w:val="00C363E5"/>
    <w:rsid w:val="00C4200A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7CD7"/>
    <w:rsid w:val="00C74009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1DCE"/>
    <w:rsid w:val="00CC007E"/>
    <w:rsid w:val="00CC1240"/>
    <w:rsid w:val="00CC44AB"/>
    <w:rsid w:val="00CD52E7"/>
    <w:rsid w:val="00CD57E6"/>
    <w:rsid w:val="00CE08E3"/>
    <w:rsid w:val="00CE206F"/>
    <w:rsid w:val="00CE24A5"/>
    <w:rsid w:val="00CE443A"/>
    <w:rsid w:val="00CE630A"/>
    <w:rsid w:val="00CE682A"/>
    <w:rsid w:val="00CF0D99"/>
    <w:rsid w:val="00D00EA7"/>
    <w:rsid w:val="00D0180A"/>
    <w:rsid w:val="00D01BA4"/>
    <w:rsid w:val="00D04134"/>
    <w:rsid w:val="00D06D81"/>
    <w:rsid w:val="00D10F92"/>
    <w:rsid w:val="00D13B8C"/>
    <w:rsid w:val="00D140BB"/>
    <w:rsid w:val="00D1539F"/>
    <w:rsid w:val="00D220D0"/>
    <w:rsid w:val="00D23B66"/>
    <w:rsid w:val="00D248B8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72DD"/>
    <w:rsid w:val="00D51E50"/>
    <w:rsid w:val="00D5647E"/>
    <w:rsid w:val="00D605F0"/>
    <w:rsid w:val="00D61C7D"/>
    <w:rsid w:val="00D6790E"/>
    <w:rsid w:val="00D75D2F"/>
    <w:rsid w:val="00D76E9C"/>
    <w:rsid w:val="00D82002"/>
    <w:rsid w:val="00D848A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C1124"/>
    <w:rsid w:val="00DC2C5B"/>
    <w:rsid w:val="00DC5B50"/>
    <w:rsid w:val="00DC7EFF"/>
    <w:rsid w:val="00DD1B85"/>
    <w:rsid w:val="00DD2A88"/>
    <w:rsid w:val="00DD2E80"/>
    <w:rsid w:val="00DD3611"/>
    <w:rsid w:val="00DD3AAD"/>
    <w:rsid w:val="00DD5B37"/>
    <w:rsid w:val="00DE268C"/>
    <w:rsid w:val="00DE2D2E"/>
    <w:rsid w:val="00DE696C"/>
    <w:rsid w:val="00DE7675"/>
    <w:rsid w:val="00DF7D27"/>
    <w:rsid w:val="00E00571"/>
    <w:rsid w:val="00E034D6"/>
    <w:rsid w:val="00E036E7"/>
    <w:rsid w:val="00E1362D"/>
    <w:rsid w:val="00E16C63"/>
    <w:rsid w:val="00E2626D"/>
    <w:rsid w:val="00E26AE1"/>
    <w:rsid w:val="00E30BCE"/>
    <w:rsid w:val="00E31903"/>
    <w:rsid w:val="00E32596"/>
    <w:rsid w:val="00E36D3B"/>
    <w:rsid w:val="00E41DB4"/>
    <w:rsid w:val="00E41E87"/>
    <w:rsid w:val="00E43B5C"/>
    <w:rsid w:val="00E50016"/>
    <w:rsid w:val="00E50F06"/>
    <w:rsid w:val="00E5233F"/>
    <w:rsid w:val="00E566D4"/>
    <w:rsid w:val="00E57AA0"/>
    <w:rsid w:val="00E61255"/>
    <w:rsid w:val="00E633CE"/>
    <w:rsid w:val="00E64213"/>
    <w:rsid w:val="00E65CE5"/>
    <w:rsid w:val="00E66091"/>
    <w:rsid w:val="00E70A1E"/>
    <w:rsid w:val="00E74106"/>
    <w:rsid w:val="00E746D9"/>
    <w:rsid w:val="00E763C4"/>
    <w:rsid w:val="00E76D1A"/>
    <w:rsid w:val="00E93655"/>
    <w:rsid w:val="00EA0A93"/>
    <w:rsid w:val="00EA0D92"/>
    <w:rsid w:val="00EA0FFD"/>
    <w:rsid w:val="00EA12AC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D59"/>
    <w:rsid w:val="00F07520"/>
    <w:rsid w:val="00F078D6"/>
    <w:rsid w:val="00F108AD"/>
    <w:rsid w:val="00F1116B"/>
    <w:rsid w:val="00F17345"/>
    <w:rsid w:val="00F221A6"/>
    <w:rsid w:val="00F264BE"/>
    <w:rsid w:val="00F304C2"/>
    <w:rsid w:val="00F45175"/>
    <w:rsid w:val="00F463A2"/>
    <w:rsid w:val="00F46C0D"/>
    <w:rsid w:val="00F542FF"/>
    <w:rsid w:val="00F543EF"/>
    <w:rsid w:val="00F561F9"/>
    <w:rsid w:val="00F563D9"/>
    <w:rsid w:val="00F56400"/>
    <w:rsid w:val="00F6134A"/>
    <w:rsid w:val="00F64CF1"/>
    <w:rsid w:val="00F67589"/>
    <w:rsid w:val="00F729A4"/>
    <w:rsid w:val="00F72E44"/>
    <w:rsid w:val="00F73317"/>
    <w:rsid w:val="00F73867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7ED0"/>
    <w:rsid w:val="00FA3CC9"/>
    <w:rsid w:val="00FA3F57"/>
    <w:rsid w:val="00FA55D6"/>
    <w:rsid w:val="00FB0EC1"/>
    <w:rsid w:val="00FB364F"/>
    <w:rsid w:val="00FB6EF1"/>
    <w:rsid w:val="00FC2613"/>
    <w:rsid w:val="00FC78AF"/>
    <w:rsid w:val="00FD1F59"/>
    <w:rsid w:val="00FD2446"/>
    <w:rsid w:val="00FD72E8"/>
    <w:rsid w:val="00FD7EC9"/>
    <w:rsid w:val="00FE2FE6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D32539-FA07-4E20-A2BC-51EDFBD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B7535F"/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numbering" w:customStyle="1" w:styleId="Sinlista2">
    <w:name w:val="Sin lista2"/>
    <w:next w:val="Sinlista"/>
    <w:uiPriority w:val="99"/>
    <w:semiHidden/>
    <w:unhideWhenUsed/>
    <w:rsid w:val="00AB4FD0"/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B4FD0"/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5CDF-78C7-4749-9DE5-1D5D1AEA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Evelyn Torrealba Pezoa</cp:lastModifiedBy>
  <cp:revision>4</cp:revision>
  <cp:lastPrinted>2019-08-26T14:21:00Z</cp:lastPrinted>
  <dcterms:created xsi:type="dcterms:W3CDTF">2021-05-25T14:54:00Z</dcterms:created>
  <dcterms:modified xsi:type="dcterms:W3CDTF">2021-05-25T14:56:00Z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</Properties>
</file>